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CC2A4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71440C47" w14:textId="77777777" w:rsidR="00214463" w:rsidRDefault="003C1569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DOUBLE VISION AWARD</w:t>
      </w:r>
      <w:r w:rsidR="00214463">
        <w:rPr>
          <w:rFonts w:ascii="Arial" w:eastAsia="MS Mincho" w:hAnsi="Arial" w:cs="Arial"/>
          <w:b/>
          <w:bCs/>
          <w:sz w:val="24"/>
        </w:rPr>
        <w:t xml:space="preserve"> APPLICATION</w:t>
      </w:r>
    </w:p>
    <w:p w14:paraId="5A9805FD" w14:textId="77777777" w:rsidR="00214463" w:rsidRDefault="00214463" w:rsidP="00B83D0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(MIXED BAND/MODE)</w:t>
      </w:r>
    </w:p>
    <w:p w14:paraId="152AA10A" w14:textId="77777777" w:rsidR="00EE79DD" w:rsidRDefault="00EE79DD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ENDORSEABLE)</w:t>
      </w:r>
    </w:p>
    <w:p w14:paraId="1F70C637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470EDB1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3B5B849B" w14:textId="1FE8AEE6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</w:t>
      </w:r>
      <w:r w:rsidR="003C1569">
        <w:rPr>
          <w:rFonts w:ascii="Arial" w:eastAsia="MS Mincho" w:hAnsi="Arial" w:cs="Arial"/>
          <w:sz w:val="24"/>
        </w:rPr>
        <w:t xml:space="preserve">Double Vision </w:t>
      </w:r>
      <w:r>
        <w:rPr>
          <w:rFonts w:ascii="Arial" w:eastAsia="MS Mincho" w:hAnsi="Arial" w:cs="Arial"/>
          <w:sz w:val="24"/>
        </w:rPr>
        <w:t xml:space="preserve">Award is earned for submitting </w:t>
      </w:r>
      <w:r w:rsidR="006F1E96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>s confirming contacts made with</w:t>
      </w:r>
      <w:r w:rsidR="008A6A4E">
        <w:rPr>
          <w:rFonts w:ascii="Arial" w:eastAsia="MS Mincho" w:hAnsi="Arial" w:cs="Arial"/>
          <w:sz w:val="24"/>
        </w:rPr>
        <w:t xml:space="preserve"> stations having </w:t>
      </w:r>
      <w:r w:rsidR="008A6A4E" w:rsidRPr="004C1C33">
        <w:rPr>
          <w:rFonts w:ascii="Arial" w:eastAsia="MS Mincho" w:hAnsi="Arial" w:cs="Arial"/>
          <w:sz w:val="24"/>
          <w:u w:val="single"/>
        </w:rPr>
        <w:t>consecutive doubled letters</w:t>
      </w:r>
      <w:r w:rsidR="008A6A4E">
        <w:rPr>
          <w:rFonts w:ascii="Arial" w:eastAsia="MS Mincho" w:hAnsi="Arial" w:cs="Arial"/>
          <w:sz w:val="24"/>
        </w:rPr>
        <w:t xml:space="preserve"> in either their call sign prefix or suffix.  Two such calls for each letter of the alphabet are required</w:t>
      </w:r>
      <w:r>
        <w:rPr>
          <w:rFonts w:ascii="Arial" w:eastAsia="MS Mincho" w:hAnsi="Arial" w:cs="Arial"/>
          <w:sz w:val="24"/>
        </w:rPr>
        <w:t>.</w:t>
      </w:r>
    </w:p>
    <w:p w14:paraId="40FAF7F7" w14:textId="77777777" w:rsidR="006A1B6F" w:rsidRDefault="006A1B6F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77078768" w14:textId="77777777" w:rsidR="00D26DD6" w:rsidRPr="006A1B6F" w:rsidRDefault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76E2A853" w14:textId="77777777" w:rsidR="00214463" w:rsidRDefault="00214463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DEFINITIONS</w:t>
      </w:r>
      <w:r>
        <w:rPr>
          <w:rFonts w:ascii="Arial" w:eastAsia="MS Mincho" w:hAnsi="Arial" w:cs="Arial"/>
          <w:sz w:val="24"/>
        </w:rPr>
        <w:t>:</w:t>
      </w:r>
    </w:p>
    <w:p w14:paraId="7060689E" w14:textId="77777777" w:rsidR="00214463" w:rsidRPr="00D26DD6" w:rsidRDefault="00214463">
      <w:pPr>
        <w:pStyle w:val="PlainText"/>
        <w:outlineLvl w:val="0"/>
        <w:rPr>
          <w:rFonts w:ascii="Arial" w:eastAsia="MS Mincho" w:hAnsi="Arial" w:cs="Arial"/>
          <w:sz w:val="12"/>
          <w:szCs w:val="12"/>
        </w:rPr>
      </w:pPr>
    </w:p>
    <w:p w14:paraId="3D9A67F7" w14:textId="77777777" w:rsidR="00674C32" w:rsidRDefault="00674C32" w:rsidP="00292399">
      <w:pPr>
        <w:ind w:left="270"/>
        <w:rPr>
          <w:rFonts w:eastAsia="MS Mincho"/>
        </w:rPr>
      </w:pPr>
      <w:r>
        <w:rPr>
          <w:rFonts w:eastAsia="MS Mincho"/>
          <w:b/>
          <w:bCs/>
          <w:i/>
          <w:iCs/>
        </w:rPr>
        <w:t>BASIC CALL SIGN</w:t>
      </w:r>
      <w:r w:rsidR="00292399">
        <w:rPr>
          <w:rFonts w:eastAsia="MS Mincho"/>
          <w:b/>
          <w:bCs/>
          <w:i/>
          <w:iCs/>
        </w:rPr>
        <w:t xml:space="preserve"> </w:t>
      </w:r>
      <w:r>
        <w:rPr>
          <w:rFonts w:eastAsia="MS Mincho"/>
        </w:rPr>
        <w:t>–</w:t>
      </w:r>
      <w:r w:rsidR="00292399">
        <w:rPr>
          <w:rFonts w:eastAsia="MS Mincho"/>
        </w:rPr>
        <w:t xml:space="preserve"> </w:t>
      </w:r>
      <w:r>
        <w:rPr>
          <w:rFonts w:eastAsia="MS Mincho"/>
        </w:rPr>
        <w:t>The call sign minus any modifiers.</w:t>
      </w:r>
    </w:p>
    <w:p w14:paraId="67933E3A" w14:textId="77777777" w:rsidR="00674C32" w:rsidRPr="00D26DD6" w:rsidRDefault="00674C32" w:rsidP="00674C32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16C72C90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72053C98" w14:textId="77777777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4DF27A78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A51331F" w14:textId="77777777" w:rsidR="00214463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applicants for this award must hold a 100-Point Certificate for </w:t>
      </w:r>
      <w:r w:rsidR="003C1569">
        <w:rPr>
          <w:rFonts w:ascii="Arial" w:eastAsia="MS Mincho" w:hAnsi="Arial" w:cs="Arial"/>
          <w:sz w:val="24"/>
        </w:rPr>
        <w:t xml:space="preserve">any band/mode that </w:t>
      </w:r>
      <w:proofErr w:type="gramStart"/>
      <w:r w:rsidR="003C1569" w:rsidRPr="003C1569">
        <w:rPr>
          <w:rFonts w:ascii="Arial" w:eastAsia="MS Mincho" w:hAnsi="Arial" w:cs="Arial"/>
          <w:b/>
          <w:i/>
          <w:sz w:val="24"/>
        </w:rPr>
        <w:t>The</w:t>
      </w:r>
      <w:proofErr w:type="gramEnd"/>
      <w:r w:rsidR="003C1569" w:rsidRPr="003C1569">
        <w:rPr>
          <w:rFonts w:ascii="Arial" w:eastAsia="MS Mincho" w:hAnsi="Arial" w:cs="Arial"/>
          <w:b/>
          <w:i/>
          <w:sz w:val="24"/>
        </w:rPr>
        <w:t xml:space="preserve"> 3905 Century Club</w:t>
      </w:r>
      <w:r w:rsidR="003C1569">
        <w:rPr>
          <w:rFonts w:ascii="Arial" w:eastAsia="MS Mincho" w:hAnsi="Arial" w:cs="Arial"/>
          <w:b/>
          <w:i/>
          <w:sz w:val="24"/>
        </w:rPr>
        <w:t>, Inc</w:t>
      </w:r>
      <w:r w:rsidR="003C1569" w:rsidRPr="003C1569">
        <w:rPr>
          <w:rFonts w:ascii="Arial" w:eastAsia="MS Mincho" w:hAnsi="Arial" w:cs="Arial"/>
          <w:i/>
          <w:sz w:val="24"/>
        </w:rPr>
        <w:t>.</w:t>
      </w:r>
      <w:r w:rsidR="003C1569">
        <w:rPr>
          <w:rFonts w:ascii="Arial" w:eastAsia="MS Mincho" w:hAnsi="Arial" w:cs="Arial"/>
          <w:sz w:val="24"/>
        </w:rPr>
        <w:t xml:space="preserve"> operates.</w:t>
      </w:r>
    </w:p>
    <w:p w14:paraId="48230AD2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362FCF9" w14:textId="77777777" w:rsidR="00214463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>
        <w:rPr>
          <w:rFonts w:ascii="Arial" w:eastAsia="MS Mincho" w:hAnsi="Arial" w:cs="Arial"/>
          <w:sz w:val="24"/>
        </w:rPr>
        <w:t>on</w:t>
      </w:r>
      <w:proofErr w:type="gramEnd"/>
      <w:r>
        <w:rPr>
          <w:rFonts w:ascii="Arial" w:eastAsia="MS Mincho" w:hAnsi="Arial" w:cs="Arial"/>
          <w:sz w:val="24"/>
        </w:rPr>
        <w:t xml:space="preserve">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>. awards nets and m</w:t>
      </w:r>
      <w:r w:rsidR="00A50426">
        <w:rPr>
          <w:rFonts w:ascii="Arial" w:eastAsia="MS Mincho" w:hAnsi="Arial" w:cs="Arial"/>
          <w:sz w:val="24"/>
        </w:rPr>
        <w:t xml:space="preserve">ay be from any band/mode combination that </w:t>
      </w:r>
      <w:r w:rsidR="003C1569">
        <w:rPr>
          <w:rFonts w:ascii="Arial" w:eastAsia="MS Mincho" w:hAnsi="Arial" w:cs="Arial"/>
          <w:b/>
          <w:bCs/>
          <w:i/>
          <w:iCs/>
          <w:sz w:val="24"/>
        </w:rPr>
        <w:t>The 3905 Century Club, Inc</w:t>
      </w:r>
      <w:r w:rsidR="003C1569">
        <w:rPr>
          <w:rFonts w:ascii="Arial" w:eastAsia="MS Mincho" w:hAnsi="Arial" w:cs="Arial"/>
          <w:sz w:val="24"/>
        </w:rPr>
        <w:t xml:space="preserve">. </w:t>
      </w:r>
      <w:r w:rsidR="00A50426">
        <w:rPr>
          <w:rFonts w:ascii="Arial" w:eastAsia="MS Mincho" w:hAnsi="Arial" w:cs="Arial"/>
          <w:sz w:val="24"/>
        </w:rPr>
        <w:t>operates.</w:t>
      </w:r>
    </w:p>
    <w:p w14:paraId="078F9867" w14:textId="77777777" w:rsidR="00E76014" w:rsidRPr="004D218D" w:rsidRDefault="00E76014" w:rsidP="00E76014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AD666E2" w14:textId="234646C1" w:rsidR="00E76014" w:rsidRPr="002232FC" w:rsidRDefault="00E76014" w:rsidP="00E7601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  <w:szCs w:val="24"/>
        </w:rPr>
      </w:pPr>
      <w:r w:rsidRPr="004D218D">
        <w:rPr>
          <w:rFonts w:ascii="Arial" w:hAnsi="Arial" w:cs="Arial"/>
          <w:sz w:val="24"/>
          <w:szCs w:val="24"/>
        </w:rPr>
        <w:t xml:space="preserve">The Double Vision Award certificate requires </w:t>
      </w:r>
      <w:proofErr w:type="gramStart"/>
      <w:r w:rsidRPr="004D218D">
        <w:rPr>
          <w:rFonts w:ascii="Arial" w:hAnsi="Arial" w:cs="Arial"/>
          <w:sz w:val="24"/>
          <w:szCs w:val="24"/>
        </w:rPr>
        <w:t>making contact with</w:t>
      </w:r>
      <w:proofErr w:type="gramEnd"/>
      <w:r w:rsidRPr="004D218D">
        <w:rPr>
          <w:rFonts w:ascii="Arial" w:hAnsi="Arial" w:cs="Arial"/>
          <w:sz w:val="24"/>
          <w:szCs w:val="24"/>
        </w:rPr>
        <w:t xml:space="preserve"> 2 stations, each with the </w:t>
      </w:r>
      <w:r w:rsidRPr="004C1C33">
        <w:rPr>
          <w:rFonts w:ascii="Arial" w:hAnsi="Arial" w:cs="Arial"/>
          <w:b/>
          <w:sz w:val="24"/>
          <w:szCs w:val="24"/>
          <w:u w:val="single"/>
        </w:rPr>
        <w:t>same letter consecutively</w:t>
      </w:r>
      <w:r w:rsidRPr="004D218D">
        <w:rPr>
          <w:rFonts w:ascii="Arial" w:hAnsi="Arial" w:cs="Arial"/>
          <w:sz w:val="24"/>
          <w:szCs w:val="24"/>
        </w:rPr>
        <w:t xml:space="preserve"> in either the prefix or the suffix</w:t>
      </w:r>
      <w:r w:rsidR="002232FC">
        <w:rPr>
          <w:rFonts w:ascii="Arial" w:hAnsi="Arial" w:cs="Arial"/>
          <w:sz w:val="24"/>
          <w:szCs w:val="24"/>
        </w:rPr>
        <w:t xml:space="preserve"> of the basic call sign</w:t>
      </w:r>
      <w:r w:rsidRPr="004D218D">
        <w:rPr>
          <w:rFonts w:ascii="Arial" w:hAnsi="Arial" w:cs="Arial"/>
          <w:sz w:val="24"/>
          <w:szCs w:val="24"/>
        </w:rPr>
        <w:t xml:space="preserve">, for each letter of the alphabet.  </w:t>
      </w:r>
      <w:r w:rsidR="002232FC">
        <w:rPr>
          <w:rFonts w:ascii="Arial" w:hAnsi="Arial" w:cs="Arial"/>
          <w:sz w:val="24"/>
          <w:szCs w:val="24"/>
        </w:rPr>
        <w:t>A t</w:t>
      </w:r>
      <w:r w:rsidRPr="004D218D">
        <w:rPr>
          <w:rFonts w:ascii="Arial" w:hAnsi="Arial" w:cs="Arial"/>
          <w:sz w:val="24"/>
          <w:szCs w:val="24"/>
        </w:rPr>
        <w:t xml:space="preserve">otal of 52 </w:t>
      </w:r>
      <w:r w:rsidR="006F1E96">
        <w:rPr>
          <w:rFonts w:ascii="Arial" w:hAnsi="Arial" w:cs="Arial"/>
          <w:sz w:val="24"/>
          <w:szCs w:val="24"/>
        </w:rPr>
        <w:t>QSL</w:t>
      </w:r>
      <w:r w:rsidRPr="004D218D">
        <w:rPr>
          <w:rFonts w:ascii="Arial" w:hAnsi="Arial" w:cs="Arial"/>
          <w:sz w:val="24"/>
          <w:szCs w:val="24"/>
        </w:rPr>
        <w:t xml:space="preserve">s </w:t>
      </w:r>
      <w:proofErr w:type="gramStart"/>
      <w:r w:rsidR="002232FC">
        <w:rPr>
          <w:rFonts w:ascii="Arial" w:hAnsi="Arial" w:cs="Arial"/>
          <w:sz w:val="24"/>
          <w:szCs w:val="24"/>
        </w:rPr>
        <w:t>is</w:t>
      </w:r>
      <w:proofErr w:type="gramEnd"/>
      <w:r w:rsidRPr="004D218D">
        <w:rPr>
          <w:rFonts w:ascii="Arial" w:hAnsi="Arial" w:cs="Arial"/>
          <w:sz w:val="24"/>
          <w:szCs w:val="24"/>
        </w:rPr>
        <w:t xml:space="preserve"> required.</w:t>
      </w:r>
    </w:p>
    <w:p w14:paraId="7E35C02B" w14:textId="77777777" w:rsidR="00E76014" w:rsidRPr="004D218D" w:rsidRDefault="00E76014" w:rsidP="00E76014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F1A2A2E" w14:textId="77777777" w:rsidR="00E76014" w:rsidRPr="004D218D" w:rsidRDefault="00E76014" w:rsidP="00E7601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  <w:szCs w:val="24"/>
        </w:rPr>
      </w:pPr>
      <w:r w:rsidRPr="004D218D">
        <w:rPr>
          <w:rFonts w:ascii="Arial" w:hAnsi="Arial" w:cs="Arial"/>
          <w:sz w:val="24"/>
          <w:szCs w:val="24"/>
        </w:rPr>
        <w:t>Examples of applicable call signs are</w:t>
      </w:r>
      <w:r w:rsidR="009B1AC7">
        <w:rPr>
          <w:rFonts w:ascii="Arial" w:hAnsi="Arial" w:cs="Arial"/>
          <w:sz w:val="24"/>
          <w:szCs w:val="24"/>
        </w:rPr>
        <w:t xml:space="preserve">:  </w:t>
      </w:r>
      <w:r w:rsidRPr="004D218D">
        <w:rPr>
          <w:rFonts w:ascii="Arial" w:hAnsi="Arial" w:cs="Arial"/>
          <w:sz w:val="24"/>
          <w:szCs w:val="24"/>
        </w:rPr>
        <w:t xml:space="preserve"> 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AA</w:t>
      </w:r>
      <w:r>
        <w:rPr>
          <w:rFonts w:ascii="Arial" w:hAnsi="Arial" w:cs="Arial"/>
          <w:sz w:val="24"/>
          <w:szCs w:val="24"/>
        </w:rPr>
        <w:t>0ZP</w:t>
      </w:r>
      <w:r w:rsidR="00A70891">
        <w:rPr>
          <w:rFonts w:ascii="Arial" w:hAnsi="Arial" w:cs="Arial"/>
          <w:sz w:val="24"/>
          <w:szCs w:val="24"/>
        </w:rPr>
        <w:t> </w:t>
      </w:r>
      <w:r w:rsidRPr="004D218D">
        <w:rPr>
          <w:rFonts w:ascii="Arial" w:hAnsi="Arial" w:cs="Arial"/>
          <w:sz w:val="24"/>
          <w:szCs w:val="24"/>
        </w:rPr>
        <w:t>/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W7</w:t>
      </w:r>
      <w:proofErr w:type="gramStart"/>
      <w:r>
        <w:rPr>
          <w:rFonts w:ascii="Arial" w:hAnsi="Arial" w:cs="Arial"/>
          <w:sz w:val="24"/>
          <w:szCs w:val="24"/>
        </w:rPr>
        <w:t>R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AA</w:t>
      </w:r>
      <w:r w:rsidRPr="004D218D">
        <w:rPr>
          <w:rFonts w:ascii="Arial" w:hAnsi="Arial" w:cs="Arial"/>
          <w:sz w:val="24"/>
          <w:szCs w:val="24"/>
        </w:rPr>
        <w:t>,</w:t>
      </w:r>
      <w:r w:rsidR="009B1AC7">
        <w:rPr>
          <w:rFonts w:ascii="Arial" w:hAnsi="Arial" w:cs="Arial"/>
          <w:sz w:val="24"/>
          <w:szCs w:val="24"/>
        </w:rPr>
        <w:t xml:space="preserve"> </w:t>
      </w:r>
      <w:r w:rsidRPr="004D21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>K1L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BB</w:t>
      </w:r>
      <w:r w:rsidR="00A70891">
        <w:rPr>
          <w:rFonts w:ascii="Arial" w:hAnsi="Arial" w:cs="Arial"/>
          <w:b/>
          <w:color w:val="FF0000"/>
          <w:sz w:val="24"/>
          <w:szCs w:val="24"/>
          <w:u w:val="single"/>
        </w:rPr>
        <w:t> </w:t>
      </w:r>
      <w:r w:rsidRPr="004D218D">
        <w:rPr>
          <w:rFonts w:ascii="Arial" w:hAnsi="Arial" w:cs="Arial"/>
          <w:sz w:val="24"/>
          <w:szCs w:val="24"/>
        </w:rPr>
        <w:t>/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KA3H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BB</w:t>
      </w:r>
      <w:r>
        <w:rPr>
          <w:rFonts w:ascii="Arial" w:hAnsi="Arial" w:cs="Arial"/>
          <w:sz w:val="24"/>
          <w:szCs w:val="24"/>
        </w:rPr>
        <w:t xml:space="preserve">,  </w:t>
      </w:r>
      <w:r w:rsidR="009B1A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K4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CC</w:t>
      </w:r>
      <w:r>
        <w:rPr>
          <w:rFonts w:ascii="Arial" w:hAnsi="Arial" w:cs="Arial"/>
          <w:sz w:val="24"/>
          <w:szCs w:val="24"/>
        </w:rPr>
        <w:t>N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/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VE4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CC</w:t>
      </w:r>
      <w:r>
        <w:rPr>
          <w:rFonts w:ascii="Arial" w:hAnsi="Arial" w:cs="Arial"/>
          <w:sz w:val="24"/>
          <w:szCs w:val="24"/>
        </w:rPr>
        <w:t>N</w:t>
      </w:r>
      <w:r w:rsidRPr="004D218D">
        <w:rPr>
          <w:rFonts w:ascii="Arial" w:hAnsi="Arial" w:cs="Arial"/>
          <w:sz w:val="24"/>
          <w:szCs w:val="24"/>
        </w:rPr>
        <w:t>,</w:t>
      </w:r>
      <w:r w:rsidR="009B1AC7">
        <w:rPr>
          <w:rFonts w:ascii="Arial" w:hAnsi="Arial" w:cs="Arial"/>
          <w:sz w:val="24"/>
          <w:szCs w:val="24"/>
        </w:rPr>
        <w:t xml:space="preserve">   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KK</w:t>
      </w:r>
      <w:r>
        <w:rPr>
          <w:rFonts w:ascii="Arial" w:hAnsi="Arial" w:cs="Arial"/>
          <w:sz w:val="24"/>
          <w:szCs w:val="24"/>
        </w:rPr>
        <w:t>7YC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/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W3H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KK</w:t>
      </w:r>
      <w:r>
        <w:rPr>
          <w:rFonts w:ascii="Arial" w:hAnsi="Arial" w:cs="Arial"/>
          <w:sz w:val="24"/>
          <w:szCs w:val="24"/>
        </w:rPr>
        <w:t xml:space="preserve">, </w:t>
      </w:r>
      <w:r w:rsidR="009B1A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NN</w:t>
      </w:r>
      <w:r>
        <w:rPr>
          <w:rFonts w:ascii="Arial" w:hAnsi="Arial" w:cs="Arial"/>
          <w:sz w:val="24"/>
          <w:szCs w:val="24"/>
        </w:rPr>
        <w:t>5G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/</w:t>
      </w:r>
      <w:r w:rsidR="00A70891">
        <w:rPr>
          <w:rFonts w:ascii="Arial" w:hAnsi="Arial" w:cs="Arial"/>
          <w:sz w:val="24"/>
          <w:szCs w:val="24"/>
        </w:rPr>
        <w:t> 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NN</w:t>
      </w:r>
      <w:r>
        <w:rPr>
          <w:rFonts w:ascii="Arial" w:hAnsi="Arial" w:cs="Arial"/>
          <w:sz w:val="24"/>
          <w:szCs w:val="24"/>
        </w:rPr>
        <w:t xml:space="preserve">0PE, </w:t>
      </w:r>
      <w:r w:rsidR="009B1A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WW</w:t>
      </w:r>
      <w:r>
        <w:rPr>
          <w:rFonts w:ascii="Arial" w:hAnsi="Arial" w:cs="Arial"/>
          <w:sz w:val="24"/>
          <w:szCs w:val="24"/>
        </w:rPr>
        <w:t>0DB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/</w:t>
      </w:r>
      <w:r w:rsidR="00A70891">
        <w:rPr>
          <w:rFonts w:ascii="Arial" w:hAnsi="Arial" w:cs="Arial"/>
          <w:sz w:val="24"/>
          <w:szCs w:val="24"/>
        </w:rPr>
        <w:t> 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WW</w:t>
      </w:r>
      <w:r>
        <w:rPr>
          <w:rFonts w:ascii="Arial" w:hAnsi="Arial" w:cs="Arial"/>
          <w:sz w:val="24"/>
          <w:szCs w:val="24"/>
        </w:rPr>
        <w:t xml:space="preserve">7OO,  </w:t>
      </w:r>
      <w:r w:rsidR="009B1A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KE3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ZZ</w:t>
      </w:r>
      <w:r w:rsidR="00A70891">
        <w:rPr>
          <w:rFonts w:ascii="Arial" w:hAnsi="Arial" w:cs="Arial"/>
          <w:b/>
          <w:color w:val="FF0000"/>
          <w:sz w:val="24"/>
          <w:szCs w:val="24"/>
          <w:u w:val="single"/>
        </w:rPr>
        <w:t> </w:t>
      </w:r>
      <w:r>
        <w:rPr>
          <w:rFonts w:ascii="Arial" w:hAnsi="Arial" w:cs="Arial"/>
          <w:sz w:val="24"/>
          <w:szCs w:val="24"/>
        </w:rPr>
        <w:t>/</w:t>
      </w:r>
      <w:r w:rsidR="00A708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KK8</w:t>
      </w:r>
      <w:r w:rsidRPr="004D218D">
        <w:rPr>
          <w:rFonts w:ascii="Arial" w:hAnsi="Arial" w:cs="Arial"/>
          <w:b/>
          <w:color w:val="FF0000"/>
          <w:sz w:val="24"/>
          <w:szCs w:val="24"/>
          <w:u w:val="single"/>
        </w:rPr>
        <w:t>ZZ</w:t>
      </w:r>
      <w:r>
        <w:rPr>
          <w:rFonts w:ascii="Arial" w:hAnsi="Arial" w:cs="Arial"/>
          <w:sz w:val="24"/>
          <w:szCs w:val="24"/>
        </w:rPr>
        <w:t>M</w:t>
      </w:r>
      <w:r w:rsidRPr="004D218D">
        <w:rPr>
          <w:rFonts w:ascii="Arial" w:hAnsi="Arial" w:cs="Arial"/>
          <w:sz w:val="24"/>
          <w:szCs w:val="24"/>
        </w:rPr>
        <w:t>.</w:t>
      </w:r>
    </w:p>
    <w:p w14:paraId="59D10A97" w14:textId="77777777" w:rsidR="00E76014" w:rsidRPr="00D26DD6" w:rsidRDefault="00E76014" w:rsidP="00E76014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39021A4" w14:textId="77777777" w:rsidR="00E76014" w:rsidRDefault="00E76014" w:rsidP="00E7601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DO NOT</w:t>
      </w:r>
      <w:r>
        <w:rPr>
          <w:rFonts w:ascii="Arial" w:eastAsia="MS Mincho" w:hAnsi="Arial" w:cs="Arial"/>
          <w:sz w:val="24"/>
        </w:rPr>
        <w:t xml:space="preserve"> enter any </w:t>
      </w:r>
      <w:r w:rsidR="002232FC">
        <w:rPr>
          <w:rFonts w:ascii="Arial" w:eastAsia="MS Mincho" w:hAnsi="Arial" w:cs="Arial"/>
          <w:sz w:val="24"/>
        </w:rPr>
        <w:t xml:space="preserve">basic </w:t>
      </w:r>
      <w:r>
        <w:rPr>
          <w:rFonts w:ascii="Arial" w:eastAsia="MS Mincho" w:hAnsi="Arial" w:cs="Arial"/>
          <w:sz w:val="24"/>
        </w:rPr>
        <w:t>call sign more than once on this application.</w:t>
      </w:r>
      <w:r w:rsidR="004C1C33">
        <w:rPr>
          <w:rFonts w:ascii="Arial" w:eastAsia="MS Mincho" w:hAnsi="Arial" w:cs="Arial"/>
          <w:sz w:val="24"/>
        </w:rPr>
        <w:t xml:space="preserve">  Only the prefix and suffix are applicable to this award.  DX modifiers are not a part of the prefix or suffix.</w:t>
      </w:r>
    </w:p>
    <w:p w14:paraId="0B6761CE" w14:textId="77777777" w:rsidR="00E76014" w:rsidRPr="00D26DD6" w:rsidRDefault="00E76014" w:rsidP="00E76014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181FCB6B" w14:textId="765AD8A5" w:rsidR="00214463" w:rsidRPr="003C1569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</w:rPr>
        <w:t>Al</w:t>
      </w:r>
      <w:r w:rsidRPr="00A50426">
        <w:rPr>
          <w:rFonts w:ascii="Arial" w:eastAsia="MS Mincho" w:hAnsi="Arial" w:cs="Arial"/>
          <w:color w:val="000000"/>
          <w:sz w:val="24"/>
        </w:rPr>
        <w:t xml:space="preserve">l </w:t>
      </w:r>
      <w:r w:rsidR="006F1E96">
        <w:rPr>
          <w:rFonts w:ascii="Arial" w:eastAsia="MS Mincho" w:hAnsi="Arial" w:cs="Arial"/>
          <w:color w:val="000000"/>
          <w:sz w:val="24"/>
        </w:rPr>
        <w:t>QSL</w:t>
      </w:r>
      <w:r w:rsidRPr="00A50426">
        <w:rPr>
          <w:rFonts w:ascii="Arial" w:eastAsia="MS Mincho" w:hAnsi="Arial" w:cs="Arial"/>
          <w:color w:val="000000"/>
          <w:sz w:val="24"/>
        </w:rPr>
        <w:t xml:space="preserve">s applied toward this award may have been used on prior awards other than </w:t>
      </w:r>
      <w:r w:rsidR="00A50426" w:rsidRPr="00A50426">
        <w:rPr>
          <w:rFonts w:ascii="Arial" w:eastAsia="MS Mincho" w:hAnsi="Arial" w:cs="Arial"/>
          <w:color w:val="000000"/>
          <w:sz w:val="24"/>
        </w:rPr>
        <w:t>the Double Vi</w:t>
      </w:r>
      <w:r w:rsidR="00A50426" w:rsidRPr="003C1569">
        <w:rPr>
          <w:rFonts w:ascii="Arial" w:eastAsia="MS Mincho" w:hAnsi="Arial" w:cs="Arial"/>
          <w:color w:val="000000"/>
          <w:sz w:val="24"/>
          <w:szCs w:val="24"/>
        </w:rPr>
        <w:t xml:space="preserve">sion </w:t>
      </w:r>
      <w:proofErr w:type="gramStart"/>
      <w:r w:rsidR="00A50426" w:rsidRPr="003C1569">
        <w:rPr>
          <w:rFonts w:ascii="Arial" w:eastAsia="MS Mincho" w:hAnsi="Arial" w:cs="Arial"/>
          <w:color w:val="000000"/>
          <w:sz w:val="24"/>
          <w:szCs w:val="24"/>
        </w:rPr>
        <w:t>Award</w:t>
      </w:r>
      <w:r w:rsidRPr="003C1569">
        <w:rPr>
          <w:rFonts w:ascii="Arial" w:eastAsia="MS Mincho" w:hAnsi="Arial" w:cs="Arial"/>
          <w:color w:val="000000"/>
          <w:sz w:val="24"/>
          <w:szCs w:val="24"/>
        </w:rPr>
        <w:t>, and</w:t>
      </w:r>
      <w:proofErr w:type="gramEnd"/>
      <w:r w:rsidRPr="003C1569">
        <w:rPr>
          <w:rFonts w:ascii="Arial" w:eastAsia="MS Mincho" w:hAnsi="Arial" w:cs="Arial"/>
          <w:color w:val="000000"/>
          <w:sz w:val="24"/>
          <w:szCs w:val="24"/>
        </w:rPr>
        <w:t xml:space="preserve"> may be used on other Club awards that do not specifically restrict th</w:t>
      </w:r>
      <w:r w:rsidRPr="003C1569">
        <w:rPr>
          <w:rFonts w:ascii="Arial" w:eastAsia="MS Mincho" w:hAnsi="Arial" w:cs="Arial"/>
          <w:sz w:val="24"/>
          <w:szCs w:val="24"/>
        </w:rPr>
        <w:t>eir use.</w:t>
      </w:r>
    </w:p>
    <w:p w14:paraId="16CB8876" w14:textId="77777777" w:rsidR="00D26DD6" w:rsidRPr="004D218D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193EE060" w14:textId="77777777" w:rsidR="008F2E3D" w:rsidRPr="00A50426" w:rsidRDefault="004237C4" w:rsidP="00AC645B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color w:val="000000"/>
          <w:sz w:val="24"/>
        </w:rPr>
      </w:pPr>
      <w:r w:rsidRPr="004D218D">
        <w:rPr>
          <w:rFonts w:ascii="Arial" w:eastAsia="MS Mincho" w:hAnsi="Arial" w:cs="Arial"/>
          <w:sz w:val="24"/>
          <w:szCs w:val="24"/>
        </w:rPr>
        <w:t>This award</w:t>
      </w:r>
      <w:r w:rsidR="008F2E3D">
        <w:rPr>
          <w:rFonts w:ascii="Arial" w:eastAsia="MS Mincho" w:hAnsi="Arial" w:cs="Arial"/>
          <w:sz w:val="24"/>
          <w:szCs w:val="24"/>
        </w:rPr>
        <w:t xml:space="preserve"> may </w:t>
      </w:r>
      <w:r w:rsidRPr="004D218D">
        <w:rPr>
          <w:rFonts w:ascii="Arial" w:eastAsia="MS Mincho" w:hAnsi="Arial" w:cs="Arial"/>
          <w:sz w:val="24"/>
          <w:szCs w:val="24"/>
        </w:rPr>
        <w:t>be earned multiple</w:t>
      </w:r>
      <w:r w:rsidRPr="004D218D">
        <w:rPr>
          <w:rFonts w:ascii="Arial" w:eastAsia="MS Mincho" w:hAnsi="Arial" w:cs="Arial"/>
          <w:color w:val="000000"/>
          <w:sz w:val="24"/>
          <w:szCs w:val="24"/>
        </w:rPr>
        <w:t xml:space="preserve"> times </w:t>
      </w:r>
      <w:r w:rsidR="003A070A" w:rsidRPr="004D218D">
        <w:rPr>
          <w:rFonts w:ascii="Arial" w:eastAsia="MS Mincho" w:hAnsi="Arial" w:cs="Arial"/>
          <w:color w:val="000000"/>
          <w:sz w:val="24"/>
          <w:szCs w:val="24"/>
        </w:rPr>
        <w:t xml:space="preserve">with the provision that the same </w:t>
      </w:r>
      <w:r w:rsidR="00E76014">
        <w:rPr>
          <w:rFonts w:ascii="Arial" w:eastAsia="MS Mincho" w:hAnsi="Arial" w:cs="Arial"/>
          <w:color w:val="000000"/>
          <w:sz w:val="24"/>
          <w:szCs w:val="24"/>
        </w:rPr>
        <w:t xml:space="preserve">basic </w:t>
      </w:r>
      <w:r w:rsidR="003A070A" w:rsidRPr="004D218D">
        <w:rPr>
          <w:rFonts w:ascii="Arial" w:eastAsia="MS Mincho" w:hAnsi="Arial" w:cs="Arial"/>
          <w:color w:val="000000"/>
          <w:sz w:val="24"/>
          <w:szCs w:val="24"/>
        </w:rPr>
        <w:t xml:space="preserve">call sign </w:t>
      </w:r>
      <w:r w:rsidR="003A070A" w:rsidRPr="00A50426">
        <w:rPr>
          <w:rFonts w:ascii="Arial" w:eastAsia="MS Mincho" w:hAnsi="Arial" w:cs="Arial"/>
          <w:color w:val="000000"/>
          <w:sz w:val="24"/>
        </w:rPr>
        <w:t xml:space="preserve">may not be reused for subsequent </w:t>
      </w:r>
      <w:r w:rsidR="00A50426" w:rsidRPr="00A50426">
        <w:rPr>
          <w:rFonts w:ascii="Arial" w:eastAsia="MS Mincho" w:hAnsi="Arial" w:cs="Arial"/>
          <w:color w:val="000000"/>
          <w:sz w:val="24"/>
        </w:rPr>
        <w:t>Double Vision A</w:t>
      </w:r>
      <w:r w:rsidR="003A070A" w:rsidRPr="00A50426">
        <w:rPr>
          <w:rFonts w:ascii="Arial" w:eastAsia="MS Mincho" w:hAnsi="Arial" w:cs="Arial"/>
          <w:color w:val="000000"/>
          <w:sz w:val="24"/>
        </w:rPr>
        <w:t>wards</w:t>
      </w:r>
      <w:r w:rsidR="00E76014">
        <w:rPr>
          <w:rFonts w:ascii="Arial" w:eastAsia="MS Mincho" w:hAnsi="Arial" w:cs="Arial"/>
          <w:color w:val="000000"/>
          <w:sz w:val="24"/>
        </w:rPr>
        <w:t>.</w:t>
      </w:r>
      <w:r w:rsidR="003C1569">
        <w:rPr>
          <w:rFonts w:ascii="Arial" w:eastAsia="MS Mincho" w:hAnsi="Arial" w:cs="Arial"/>
          <w:color w:val="000000"/>
          <w:sz w:val="24"/>
        </w:rPr>
        <w:t xml:space="preserve">  This will be on the honor system.</w:t>
      </w:r>
    </w:p>
    <w:p w14:paraId="1C327D9F" w14:textId="77777777" w:rsidR="004237C4" w:rsidRPr="00A50426" w:rsidRDefault="004237C4" w:rsidP="004237C4">
      <w:pPr>
        <w:pStyle w:val="PlainText"/>
        <w:rPr>
          <w:rFonts w:ascii="Arial" w:eastAsia="MS Mincho" w:hAnsi="Arial" w:cs="Arial"/>
          <w:color w:val="000000"/>
          <w:sz w:val="12"/>
          <w:szCs w:val="12"/>
        </w:rPr>
      </w:pPr>
    </w:p>
    <w:p w14:paraId="5809FFD2" w14:textId="77777777" w:rsidR="00214463" w:rsidRPr="003A070A" w:rsidRDefault="004237C4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I</w:t>
      </w:r>
      <w:r w:rsidRPr="003A070A">
        <w:rPr>
          <w:rFonts w:ascii="Arial" w:eastAsia="MS Mincho" w:hAnsi="Arial" w:cs="Arial"/>
          <w:sz w:val="24"/>
        </w:rPr>
        <w:t>f</w:t>
      </w:r>
      <w:r w:rsidR="00214463" w:rsidRPr="003A070A">
        <w:rPr>
          <w:rFonts w:ascii="Arial" w:eastAsia="MS Mincho" w:hAnsi="Arial" w:cs="Arial"/>
          <w:sz w:val="24"/>
        </w:rPr>
        <w:t xml:space="preserve"> questions about </w:t>
      </w:r>
      <w:r w:rsidR="00CB6086" w:rsidRPr="003A070A">
        <w:rPr>
          <w:rFonts w:ascii="Arial" w:eastAsia="MS Mincho" w:hAnsi="Arial" w:cs="Arial"/>
          <w:sz w:val="24"/>
        </w:rPr>
        <w:t xml:space="preserve">interpretation of </w:t>
      </w:r>
      <w:r w:rsidR="00214463" w:rsidRPr="003A070A">
        <w:rPr>
          <w:rFonts w:ascii="Arial" w:eastAsia="MS Mincho" w:hAnsi="Arial" w:cs="Arial"/>
          <w:sz w:val="24"/>
        </w:rPr>
        <w:t xml:space="preserve">the requirements for this award arise, </w:t>
      </w:r>
      <w:r w:rsidR="00CB6086" w:rsidRPr="003A070A">
        <w:rPr>
          <w:rFonts w:ascii="Arial" w:eastAsia="MS Mincho" w:hAnsi="Arial" w:cs="Arial"/>
          <w:sz w:val="24"/>
        </w:rPr>
        <w:t xml:space="preserve">and you can’t reach agreement with your Area Awards Manager, </w:t>
      </w:r>
      <w:r w:rsidR="00214463" w:rsidRPr="003A070A">
        <w:rPr>
          <w:rFonts w:ascii="Arial" w:eastAsia="MS Mincho" w:hAnsi="Arial" w:cs="Arial"/>
          <w:sz w:val="24"/>
        </w:rPr>
        <w:t xml:space="preserve">please contact the Awards Committee whose decision </w:t>
      </w:r>
      <w:r w:rsidR="00C06C44" w:rsidRPr="003A070A">
        <w:rPr>
          <w:rFonts w:ascii="Arial" w:eastAsia="MS Mincho" w:hAnsi="Arial" w:cs="Arial"/>
          <w:sz w:val="24"/>
        </w:rPr>
        <w:t xml:space="preserve">on interpretation </w:t>
      </w:r>
      <w:r w:rsidR="00214463" w:rsidRPr="003A070A">
        <w:rPr>
          <w:rFonts w:ascii="Arial" w:eastAsia="MS Mincho" w:hAnsi="Arial" w:cs="Arial"/>
          <w:sz w:val="24"/>
        </w:rPr>
        <w:t>will be final.</w:t>
      </w:r>
      <w:r w:rsidR="00CB6086" w:rsidRPr="003A070A">
        <w:rPr>
          <w:rFonts w:ascii="Arial" w:eastAsia="MS Mincho" w:hAnsi="Arial" w:cs="Arial"/>
          <w:sz w:val="24"/>
        </w:rPr>
        <w:t xml:space="preserve">  The Awards Committee will contact all involved before rendering a decision.</w:t>
      </w:r>
    </w:p>
    <w:p w14:paraId="12A80AEF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3B83F07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5E56BEF7" w14:textId="77777777" w:rsidR="00171B84" w:rsidRDefault="00171B84" w:rsidP="00171B84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40E8F840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4888604" w14:textId="050F0008" w:rsidR="00171B84" w:rsidRDefault="00171B84" w:rsidP="00F329B2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6F1E96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</w:t>
      </w:r>
      <w:r w:rsidR="00DC16B0">
        <w:rPr>
          <w:rFonts w:ascii="Arial" w:eastAsia="MS Mincho" w:hAnsi="Arial" w:cs="Arial"/>
          <w:sz w:val="24"/>
        </w:rPr>
        <w:t xml:space="preserve">contained in the application for the 100-Point Award, </w:t>
      </w:r>
      <w:r w:rsidR="0028524D">
        <w:rPr>
          <w:rFonts w:ascii="Arial" w:eastAsia="MS Mincho" w:hAnsi="Arial" w:cs="Arial"/>
          <w:sz w:val="24"/>
        </w:rPr>
        <w:t xml:space="preserve">the SWL Award, </w:t>
      </w:r>
      <w:r w:rsidR="00FB08C4">
        <w:rPr>
          <w:rFonts w:ascii="Arial" w:eastAsia="MS Mincho" w:hAnsi="Arial" w:cs="Arial"/>
          <w:sz w:val="24"/>
        </w:rPr>
        <w:t xml:space="preserve">or </w:t>
      </w:r>
      <w:r w:rsidR="00DC16B0">
        <w:rPr>
          <w:rFonts w:ascii="Arial" w:eastAsia="MS Mincho" w:hAnsi="Arial" w:cs="Arial"/>
          <w:sz w:val="24"/>
        </w:rPr>
        <w:t xml:space="preserve">on our </w:t>
      </w:r>
      <w:r>
        <w:rPr>
          <w:rFonts w:ascii="Arial" w:eastAsia="MS Mincho" w:hAnsi="Arial" w:cs="Arial"/>
          <w:sz w:val="24"/>
        </w:rPr>
        <w:t xml:space="preserve">web site </w:t>
      </w:r>
      <w:r w:rsidR="00DC16B0">
        <w:rPr>
          <w:rFonts w:ascii="Arial" w:eastAsia="MS Mincho" w:hAnsi="Arial" w:cs="Arial"/>
          <w:sz w:val="24"/>
        </w:rPr>
        <w:t xml:space="preserve">(Awards Program, General Information), </w:t>
      </w:r>
      <w:r>
        <w:rPr>
          <w:rFonts w:ascii="Arial" w:eastAsia="MS Mincho" w:hAnsi="Arial" w:cs="Arial"/>
          <w:sz w:val="24"/>
        </w:rPr>
        <w:t xml:space="preserve">or included with this application if </w:t>
      </w:r>
      <w:r w:rsidR="00DC16B0">
        <w:rPr>
          <w:rFonts w:ascii="Arial" w:eastAsia="MS Mincho" w:hAnsi="Arial" w:cs="Arial"/>
          <w:sz w:val="24"/>
        </w:rPr>
        <w:t xml:space="preserve">it was </w:t>
      </w:r>
      <w:r>
        <w:rPr>
          <w:rFonts w:ascii="Arial" w:eastAsia="MS Mincho" w:hAnsi="Arial" w:cs="Arial"/>
          <w:sz w:val="24"/>
        </w:rPr>
        <w:t>obtained by postal mail</w:t>
      </w:r>
      <w:r w:rsidR="00DC16B0">
        <w:rPr>
          <w:rFonts w:ascii="Arial" w:eastAsia="MS Mincho" w:hAnsi="Arial" w:cs="Arial"/>
          <w:sz w:val="24"/>
        </w:rPr>
        <w:t xml:space="preserve">, </w:t>
      </w:r>
      <w:r>
        <w:rPr>
          <w:rFonts w:ascii="Arial" w:eastAsia="MS Mincho" w:hAnsi="Arial" w:cs="Arial"/>
          <w:sz w:val="24"/>
        </w:rPr>
        <w:t>for submitting applications and paying awards</w:t>
      </w:r>
      <w:r w:rsidR="003E3FAF">
        <w:rPr>
          <w:rFonts w:ascii="Arial" w:eastAsia="MS Mincho" w:hAnsi="Arial" w:cs="Arial"/>
          <w:sz w:val="24"/>
        </w:rPr>
        <w:t>/endorsement</w:t>
      </w:r>
      <w:r>
        <w:rPr>
          <w:rFonts w:ascii="Arial" w:eastAsia="MS Mincho" w:hAnsi="Arial" w:cs="Arial"/>
          <w:sz w:val="24"/>
        </w:rPr>
        <w:t xml:space="preserve"> fees.</w:t>
      </w:r>
    </w:p>
    <w:p w14:paraId="448A2E54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420356B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2AE08BC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</w:t>
      </w:r>
      <w:r w:rsidR="00B57D70">
        <w:rPr>
          <w:rFonts w:ascii="Arial" w:eastAsia="MS Mincho" w:hAnsi="Arial" w:cs="Arial"/>
          <w:b/>
          <w:bCs/>
          <w:sz w:val="18"/>
        </w:rPr>
        <w:t>FORM PORTION WHE</w:t>
      </w:r>
      <w:r>
        <w:rPr>
          <w:rFonts w:ascii="Arial" w:eastAsia="MS Mincho" w:hAnsi="Arial" w:cs="Arial"/>
          <w:b/>
          <w:bCs/>
          <w:sz w:val="18"/>
        </w:rPr>
        <w:t xml:space="preserve">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4991FD59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0B10C23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232B5529" w14:textId="77777777" w:rsidR="00D26DD6" w:rsidRPr="00D26DD6" w:rsidRDefault="00214463" w:rsidP="00D26DD6">
      <w:pPr>
        <w:pStyle w:val="PlainText"/>
        <w:rPr>
          <w:rFonts w:ascii="Arial" w:eastAsia="MS Mincho" w:hAnsi="Arial" w:cs="Arial"/>
          <w:sz w:val="12"/>
          <w:szCs w:val="12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10893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68"/>
        <w:gridCol w:w="91"/>
        <w:gridCol w:w="186"/>
        <w:gridCol w:w="189"/>
        <w:gridCol w:w="189"/>
        <w:gridCol w:w="284"/>
        <w:gridCol w:w="1234"/>
        <w:gridCol w:w="301"/>
        <w:gridCol w:w="451"/>
        <w:gridCol w:w="473"/>
        <w:gridCol w:w="1423"/>
        <w:gridCol w:w="36"/>
        <w:gridCol w:w="645"/>
        <w:gridCol w:w="439"/>
        <w:gridCol w:w="630"/>
        <w:gridCol w:w="437"/>
        <w:gridCol w:w="193"/>
        <w:gridCol w:w="753"/>
        <w:gridCol w:w="405"/>
        <w:gridCol w:w="270"/>
        <w:gridCol w:w="1696"/>
      </w:tblGrid>
      <w:tr w:rsidR="00A36F63" w14:paraId="4DF16986" w14:textId="77777777" w:rsidTr="00C20F7F">
        <w:trPr>
          <w:cantSplit/>
        </w:trPr>
        <w:tc>
          <w:tcPr>
            <w:tcW w:w="108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D372" w14:textId="77777777" w:rsidR="00A36F63" w:rsidRDefault="00A36F63" w:rsidP="00DB2F85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46B2A1AE" w14:textId="77777777" w:rsidR="00A36F63" w:rsidRDefault="00A36F63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DOUBLE VISION AWARD APPLICATION</w:t>
            </w:r>
          </w:p>
        </w:tc>
      </w:tr>
      <w:tr w:rsidR="00214463" w14:paraId="207284D9" w14:textId="77777777" w:rsidTr="00715E5A">
        <w:tc>
          <w:tcPr>
            <w:tcW w:w="108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416A274D" w14:textId="77777777" w:rsidR="00214463" w:rsidRDefault="0021446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9B2591" w14:paraId="35D13ABB" w14:textId="77777777" w:rsidTr="00715E5A">
        <w:tc>
          <w:tcPr>
            <w:tcW w:w="10893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F446F" w14:textId="0CED59F0" w:rsidR="009B2591" w:rsidRPr="009B2591" w:rsidRDefault="009B2591" w:rsidP="0054121D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 w:rsidRPr="009B2591">
              <w:rPr>
                <w:rFonts w:ascii="Arial" w:eastAsia="MS Mincho" w:hAnsi="Arial" w:cs="Arial"/>
                <w:sz w:val="24"/>
                <w:szCs w:val="24"/>
              </w:rPr>
              <w:t xml:space="preserve">For each letter of the alphabet, submit two 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valid </w:t>
            </w:r>
            <w:r w:rsidR="006F1E96">
              <w:rPr>
                <w:rFonts w:ascii="Arial" w:eastAsia="MS Mincho" w:hAnsi="Arial" w:cs="Arial"/>
                <w:sz w:val="24"/>
                <w:szCs w:val="24"/>
              </w:rPr>
              <w:t>QSL</w:t>
            </w:r>
            <w:r>
              <w:rPr>
                <w:rFonts w:ascii="Arial" w:eastAsia="MS Mincho" w:hAnsi="Arial" w:cs="Arial"/>
                <w:sz w:val="24"/>
                <w:szCs w:val="24"/>
              </w:rPr>
              <w:t>s</w:t>
            </w:r>
            <w:r w:rsidRPr="009B2591">
              <w:rPr>
                <w:rFonts w:ascii="Arial" w:eastAsia="MS Mincho" w:hAnsi="Arial" w:cs="Arial"/>
                <w:sz w:val="24"/>
                <w:szCs w:val="24"/>
              </w:rPr>
              <w:t xml:space="preserve"> confirming contact with different call signs contai</w:t>
            </w:r>
            <w:r>
              <w:rPr>
                <w:rFonts w:ascii="Arial" w:eastAsia="MS Mincho" w:hAnsi="Arial" w:cs="Arial"/>
                <w:sz w:val="24"/>
                <w:szCs w:val="24"/>
              </w:rPr>
              <w:t>ni</w:t>
            </w:r>
            <w:r w:rsidRPr="009B2591">
              <w:rPr>
                <w:rFonts w:ascii="Arial" w:eastAsia="MS Mincho" w:hAnsi="Arial" w:cs="Arial"/>
                <w:sz w:val="24"/>
                <w:szCs w:val="24"/>
              </w:rPr>
              <w:t xml:space="preserve">ng that letter twice consecutively in either the prefix or 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the </w:t>
            </w:r>
            <w:r w:rsidRPr="009B2591">
              <w:rPr>
                <w:rFonts w:ascii="Arial" w:eastAsia="MS Mincho" w:hAnsi="Arial" w:cs="Arial"/>
                <w:sz w:val="24"/>
                <w:szCs w:val="24"/>
              </w:rPr>
              <w:t>suffi</w:t>
            </w:r>
            <w:r>
              <w:rPr>
                <w:rFonts w:ascii="Arial" w:eastAsia="MS Mincho" w:hAnsi="Arial" w:cs="Arial"/>
                <w:sz w:val="24"/>
                <w:szCs w:val="24"/>
              </w:rPr>
              <w:t>x</w:t>
            </w:r>
            <w:r w:rsidRPr="009B2591">
              <w:rPr>
                <w:rFonts w:ascii="Arial" w:eastAsia="MS Mincho" w:hAnsi="Arial" w:cs="Arial"/>
                <w:sz w:val="24"/>
                <w:szCs w:val="24"/>
              </w:rPr>
              <w:t xml:space="preserve"> of the call sign.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  DX modifiers are </w:t>
            </w:r>
            <w:r w:rsidRPr="009B2591">
              <w:rPr>
                <w:rFonts w:ascii="Arial" w:eastAsia="MS Mincho" w:hAnsi="Arial" w:cs="Arial"/>
                <w:b/>
                <w:sz w:val="24"/>
                <w:szCs w:val="24"/>
                <w:u w:val="single"/>
              </w:rPr>
              <w:t>not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 a part of either the prefix or the suffix.  </w:t>
            </w:r>
            <w:r w:rsidRPr="009B2591">
              <w:rPr>
                <w:rFonts w:ascii="Arial" w:eastAsia="MS Mincho" w:hAnsi="Arial" w:cs="Arial"/>
                <w:sz w:val="24"/>
                <w:szCs w:val="24"/>
              </w:rPr>
              <w:t xml:space="preserve">Please arrange your </w:t>
            </w:r>
            <w:r w:rsidR="006F1E96">
              <w:rPr>
                <w:rFonts w:ascii="Arial" w:eastAsia="MS Mincho" w:hAnsi="Arial" w:cs="Arial"/>
                <w:sz w:val="24"/>
                <w:szCs w:val="24"/>
              </w:rPr>
              <w:t>QSL</w:t>
            </w:r>
            <w:r w:rsidRPr="009B2591">
              <w:rPr>
                <w:rFonts w:ascii="Arial" w:eastAsia="MS Mincho" w:hAnsi="Arial" w:cs="Arial"/>
                <w:sz w:val="24"/>
                <w:szCs w:val="24"/>
              </w:rPr>
              <w:t>s in alphabetical order.</w:t>
            </w:r>
          </w:p>
        </w:tc>
      </w:tr>
      <w:tr w:rsidR="00BA3E68" w14:paraId="789B34E0" w14:textId="77777777" w:rsidTr="00715E5A">
        <w:trPr>
          <w:trHeight w:val="360"/>
        </w:trPr>
        <w:tc>
          <w:tcPr>
            <w:tcW w:w="65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C6DAB2" w14:textId="77777777" w:rsidR="00A933F8" w:rsidRPr="00A933F8" w:rsidRDefault="00BA3E68" w:rsidP="00A933F8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LTR</w:t>
            </w:r>
          </w:p>
        </w:tc>
        <w:tc>
          <w:tcPr>
            <w:tcW w:w="2383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C0B270" w14:textId="77777777" w:rsidR="00A933F8" w:rsidRPr="00A933F8" w:rsidRDefault="00A933F8" w:rsidP="0054121D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  <w:tc>
          <w:tcPr>
            <w:tcW w:w="238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8A2903" w14:textId="77777777" w:rsidR="00A933F8" w:rsidRPr="00A933F8" w:rsidRDefault="00A933F8" w:rsidP="0054121D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542603" w14:textId="77777777" w:rsidR="00A933F8" w:rsidRPr="00A933F8" w:rsidRDefault="00BA3E68" w:rsidP="00A933F8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</w:rPr>
              <w:t>LTR</w:t>
            </w:r>
          </w:p>
        </w:tc>
        <w:tc>
          <w:tcPr>
            <w:tcW w:w="245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433DB3" w14:textId="77777777" w:rsidR="00A933F8" w:rsidRPr="00A933F8" w:rsidRDefault="00A933F8" w:rsidP="00A933F8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  <w:tc>
          <w:tcPr>
            <w:tcW w:w="237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A2B234" w14:textId="77777777" w:rsidR="00A933F8" w:rsidRPr="00A933F8" w:rsidRDefault="00A933F8" w:rsidP="00A933F8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</w:tr>
      <w:tr w:rsidR="00715E5A" w14:paraId="26ACB7D4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7A38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AA</w:t>
            </w:r>
          </w:p>
        </w:tc>
        <w:tc>
          <w:tcPr>
            <w:tcW w:w="238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B87E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03A73F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DDE6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NN</w:t>
            </w:r>
          </w:p>
        </w:tc>
        <w:tc>
          <w:tcPr>
            <w:tcW w:w="245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9B5D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44AF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09E9BF19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1A14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BB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57D9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B4C67F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C57C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OO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0D99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8178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540539AA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E823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CC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808C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02620A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D1AF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PP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D4F4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7F30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66884ED8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17E1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DD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0CE0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89A3B2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D7F4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QQ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81E1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9791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6CD8A3C3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A504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EE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3730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C9F0C5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A896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RR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2EFF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E8CD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47518BC3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5EE2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FF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E56F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E9AB4B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192A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SS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2D96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985A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3AD9277D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943B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GG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4D7D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0374C6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AAE5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TT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DA4C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7DE9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462A8C9F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CA11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HH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B7FB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4EEECC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76B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UU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385D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0CDE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6F8A4420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7FC8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eastAsia="MS Mincho" w:hAnsi="Arial" w:cs="Arial"/>
                <w:b/>
                <w:sz w:val="24"/>
                <w:szCs w:val="24"/>
              </w:rPr>
              <w:t xml:space="preserve"> </w:t>
            </w: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1B8F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DE191C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310D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VV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6615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33D5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2E95E886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5FFC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JJ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10CC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68628A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087F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WW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CB1A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6B8E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19575EE1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3086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KK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6856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2F750C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23FA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XX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06C2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319E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674AD47D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A778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LL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763E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4D0596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15E4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YY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DA31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6823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15E5A" w14:paraId="3E84AA6F" w14:textId="77777777" w:rsidTr="00715E5A">
        <w:trPr>
          <w:trHeight w:hRule="exact" w:val="432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AE14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MM</w:t>
            </w:r>
          </w:p>
        </w:tc>
        <w:tc>
          <w:tcPr>
            <w:tcW w:w="2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19F9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E1DBB" w14:textId="77777777" w:rsidR="00715E5A" w:rsidRDefault="00715E5A" w:rsidP="00715E5A">
            <w:pPr>
              <w:jc w:val="center"/>
            </w:pPr>
            <w:r w:rsidRPr="000174F2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174F2">
              <w:rPr>
                <w:rFonts w:eastAsia="MS Mincho" w:cs="Arial"/>
                <w:sz w:val="22"/>
              </w:rPr>
              <w:instrText xml:space="preserve"> FORMTEXT </w:instrText>
            </w:r>
            <w:r w:rsidRPr="000174F2">
              <w:rPr>
                <w:rFonts w:eastAsia="MS Mincho" w:cs="Arial"/>
                <w:sz w:val="22"/>
              </w:rPr>
            </w:r>
            <w:r w:rsidRPr="000174F2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0174F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5239" w14:textId="77777777" w:rsidR="00715E5A" w:rsidRPr="00A933F8" w:rsidRDefault="00715E5A" w:rsidP="00715E5A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933F8">
              <w:rPr>
                <w:rFonts w:ascii="Arial" w:eastAsia="MS Mincho" w:hAnsi="Arial" w:cs="Arial"/>
                <w:b/>
                <w:sz w:val="24"/>
                <w:szCs w:val="24"/>
              </w:rPr>
              <w:t>ZZ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0C88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7D40" w14:textId="77777777" w:rsidR="00715E5A" w:rsidRDefault="00715E5A" w:rsidP="00715E5A">
            <w:pPr>
              <w:jc w:val="center"/>
            </w:pPr>
            <w:r w:rsidRPr="0087280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803">
              <w:rPr>
                <w:rFonts w:eastAsia="MS Mincho" w:cs="Arial"/>
                <w:sz w:val="22"/>
              </w:rPr>
              <w:instrText xml:space="preserve"> FORMTEXT </w:instrText>
            </w:r>
            <w:r w:rsidRPr="00872803">
              <w:rPr>
                <w:rFonts w:eastAsia="MS Mincho" w:cs="Arial"/>
                <w:sz w:val="22"/>
              </w:rPr>
            </w:r>
            <w:r w:rsidRPr="00872803">
              <w:rPr>
                <w:rFonts w:eastAsia="MS Mincho" w:cs="Arial"/>
                <w:sz w:val="22"/>
              </w:rPr>
              <w:fldChar w:fldCharType="separate"/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="00583A85">
              <w:rPr>
                <w:rFonts w:eastAsia="MS Mincho" w:cs="Arial"/>
                <w:noProof/>
                <w:sz w:val="22"/>
              </w:rPr>
              <w:t> </w:t>
            </w:r>
            <w:r w:rsidRPr="0087280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A933F8" w14:paraId="3460C87A" w14:textId="77777777" w:rsidTr="00715E5A">
        <w:trPr>
          <w:cantSplit/>
        </w:trPr>
        <w:tc>
          <w:tcPr>
            <w:tcW w:w="108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8B4849" w14:textId="77777777" w:rsidR="00A933F8" w:rsidRDefault="00A933F8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A933F8" w14:paraId="5BC3A13B" w14:textId="77777777" w:rsidTr="00715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8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7FF7AD63" w14:textId="77777777" w:rsidR="00A933F8" w:rsidRDefault="00A933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715E5A" w14:paraId="0ACCA11F" w14:textId="77777777" w:rsidTr="00715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7B0D2E6B" w14:textId="77777777" w:rsidR="00715E5A" w:rsidRDefault="00715E5A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bookmarkStart w:id="0" w:name="Text1"/>
        <w:tc>
          <w:tcPr>
            <w:tcW w:w="2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left w:w="29" w:type="dxa"/>
            </w:tcMar>
            <w:vAlign w:val="center"/>
          </w:tcPr>
          <w:p w14:paraId="43BAC4D8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26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F1E639D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1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7BE0735F" w14:textId="77777777" w:rsidR="00715E5A" w:rsidRPr="00590C08" w:rsidRDefault="00715E5A" w:rsidP="00F11E5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B6EEBB" w14:textId="77777777" w:rsidR="00715E5A" w:rsidRPr="00590C08" w:rsidRDefault="00715E5A" w:rsidP="0099307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D2FA8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F17970" w14:textId="77777777" w:rsidR="00715E5A" w:rsidRPr="00590C08" w:rsidRDefault="00715E5A" w:rsidP="00F11E5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715E5A" w14:paraId="6F1F0424" w14:textId="77777777" w:rsidTr="00715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32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74DD729" w14:textId="77777777" w:rsidR="00715E5A" w:rsidRDefault="00715E5A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04422E0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0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0FAC331" w14:textId="77777777" w:rsidR="00715E5A" w:rsidRDefault="00715E5A" w:rsidP="00F6216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PayPal,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Check,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715E5A" w14:paraId="6A7EB23A" w14:textId="77777777" w:rsidTr="00715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32"/>
        </w:trPr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3EED503" w14:textId="77777777" w:rsidR="00715E5A" w:rsidRDefault="00715E5A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C6E9859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9D77A61" w14:textId="77777777" w:rsidR="00715E5A" w:rsidRPr="00B53642" w:rsidRDefault="00715E5A" w:rsidP="005C6CF7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715E5A" w14:paraId="1D413802" w14:textId="77777777" w:rsidTr="00715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8856DB" w14:textId="77777777" w:rsidR="00715E5A" w:rsidRDefault="00715E5A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E78C5BC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A467D4A" w14:textId="77777777" w:rsidR="00715E5A" w:rsidRPr="00B53642" w:rsidRDefault="00715E5A" w:rsidP="005C6CF7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715E5A" w14:paraId="76EEA92F" w14:textId="77777777" w:rsidTr="00AC41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32"/>
        </w:trPr>
        <w:tc>
          <w:tcPr>
            <w:tcW w:w="1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A0E5A13" w14:textId="77777777" w:rsidR="00715E5A" w:rsidRDefault="00715E5A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3A27154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9E288F8" w14:textId="77777777" w:rsidR="00715E5A" w:rsidRDefault="00715E5A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2AD69B0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1BC4561" w14:textId="77777777" w:rsidR="00715E5A" w:rsidRPr="00B53642" w:rsidRDefault="00715E5A" w:rsidP="0099307E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B53642">
              <w:rPr>
                <w:rFonts w:ascii="Arial" w:eastAsia="MS Mincho" w:hAnsi="Arial" w:cs="Arial"/>
                <w:sz w:val="22"/>
                <w:szCs w:val="22"/>
              </w:rPr>
              <w:t>Cert</w:t>
            </w:r>
            <w:r w:rsidR="00AC413F" w:rsidRPr="00B53642">
              <w:rPr>
                <w:rFonts w:ascii="Arial" w:eastAsia="MS Mincho" w:hAnsi="Arial" w:cs="Arial"/>
                <w:sz w:val="22"/>
                <w:szCs w:val="22"/>
              </w:rPr>
              <w:t>ificate</w:t>
            </w:r>
            <w:r w:rsidRPr="00B53642">
              <w:rPr>
                <w:rFonts w:ascii="Arial" w:eastAsia="MS Mincho" w:hAnsi="Arial" w:cs="Arial"/>
                <w:sz w:val="22"/>
                <w:szCs w:val="22"/>
              </w:rPr>
              <w:t xml:space="preserve"> for Award:</w:t>
            </w:r>
          </w:p>
        </w:tc>
        <w:tc>
          <w:tcPr>
            <w:tcW w:w="3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E55CE" w14:textId="77777777" w:rsidR="00715E5A" w:rsidRPr="00B53642" w:rsidRDefault="00715E5A" w:rsidP="0099307E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B53642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642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53642">
              <w:rPr>
                <w:rFonts w:ascii="Arial" w:eastAsia="MS Mincho" w:hAnsi="Arial" w:cs="Arial"/>
                <w:sz w:val="24"/>
              </w:rPr>
            </w:r>
            <w:r w:rsidRPr="00B53642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53642">
              <w:rPr>
                <w:rFonts w:ascii="Arial" w:eastAsia="MS Mincho" w:hAnsi="Arial" w:cs="Arial"/>
                <w:sz w:val="24"/>
              </w:rPr>
              <w:fldChar w:fldCharType="end"/>
            </w:r>
            <w:r w:rsidRPr="00B53642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B53642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642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53642">
              <w:rPr>
                <w:rFonts w:ascii="Arial" w:eastAsia="MS Mincho" w:hAnsi="Arial" w:cs="Arial"/>
                <w:sz w:val="24"/>
              </w:rPr>
            </w:r>
            <w:r w:rsidRPr="00B53642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53642">
              <w:rPr>
                <w:rFonts w:ascii="Arial" w:eastAsia="MS Mincho" w:hAnsi="Arial" w:cs="Arial"/>
                <w:sz w:val="24"/>
              </w:rPr>
              <w:fldChar w:fldCharType="end"/>
            </w:r>
            <w:r w:rsidRPr="00B53642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715E5A" w14:paraId="1FADB001" w14:textId="77777777" w:rsidTr="00CC69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32"/>
        </w:trPr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CDD58C0" w14:textId="77777777" w:rsidR="00715E5A" w:rsidRDefault="00715E5A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2A28E27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1341DD4" w14:textId="77777777" w:rsidR="00715E5A" w:rsidRPr="00B53642" w:rsidRDefault="00715E5A" w:rsidP="0099307E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B53642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754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768EF35" w14:textId="77777777" w:rsidR="00715E5A" w:rsidRPr="00B53642" w:rsidRDefault="00715E5A" w:rsidP="0099307E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B53642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B53642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B53642">
              <w:rPr>
                <w:rFonts w:ascii="Arial" w:eastAsia="MS Mincho" w:hAnsi="Arial" w:cs="Arial"/>
                <w:sz w:val="22"/>
              </w:rPr>
            </w:r>
            <w:r w:rsidRPr="00B53642"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 w:rsidRPr="00B53642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 w:rsidRPr="00B53642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 w:rsidRPr="00B53642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 w:rsidRPr="00B53642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 w:rsidRPr="00B53642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B53642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715E5A" w14:paraId="0F730882" w14:textId="77777777" w:rsidTr="00CC69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32"/>
        </w:trPr>
        <w:tc>
          <w:tcPr>
            <w:tcW w:w="1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545DCF2" w14:textId="77777777" w:rsidR="00715E5A" w:rsidRDefault="00715E5A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443A0DCD" w14:textId="77777777" w:rsidR="00715E5A" w:rsidRDefault="00715E5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583A85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04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2303BCE" w14:textId="77777777" w:rsidR="00715E5A" w:rsidRPr="00B53642" w:rsidRDefault="00715E5A" w:rsidP="005C6CF7">
            <w:pPr>
              <w:pStyle w:val="PlainText"/>
              <w:jc w:val="both"/>
              <w:rPr>
                <w:rFonts w:ascii="Arial" w:eastAsia="MS Mincho" w:hAnsi="Arial" w:cs="Arial"/>
                <w:b/>
                <w:bCs/>
                <w:sz w:val="24"/>
              </w:rPr>
            </w:pPr>
            <w:r w:rsidRPr="00B53642"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B53642" w14:paraId="28597E2B" w14:textId="77777777" w:rsidTr="003A24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32"/>
        </w:trPr>
        <w:tc>
          <w:tcPr>
            <w:tcW w:w="5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B1A1F52" w14:textId="77777777" w:rsidR="00B53642" w:rsidRDefault="00B53642" w:rsidP="00B5364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2407B">
              <w:rPr>
                <w:rFonts w:ascii="Arial" w:eastAsia="MS Mincho" w:hAnsi="Arial" w:cs="Arial"/>
                <w:sz w:val="22"/>
                <w:szCs w:val="22"/>
              </w:rPr>
              <w:t>100-pt awd #: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  <w:r w:rsidRPr="0052407B">
              <w:rPr>
                <w:rFonts w:ascii="Arial" w:eastAsia="MS Mincho" w:hAnsi="Arial" w:cs="Arial"/>
                <w:sz w:val="22"/>
                <w:szCs w:val="22"/>
              </w:rPr>
              <w:t xml:space="preserve"> on Band/M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ode: </w: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4307131" w14:textId="77777777" w:rsidR="00B53642" w:rsidRDefault="00B53642" w:rsidP="0032289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2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34DEE" w14:textId="77777777" w:rsidR="00B53642" w:rsidRDefault="00B53642" w:rsidP="001E4F60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8150DF" w14:textId="77777777" w:rsidR="00B53642" w:rsidRDefault="00B53642" w:rsidP="0032289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83155" w14:textId="77777777" w:rsidR="00B53642" w:rsidRDefault="00B53642" w:rsidP="001E4F60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</w:tbl>
    <w:p w14:paraId="0C4A0DDE" w14:textId="77777777" w:rsidR="00EB0E0A" w:rsidRPr="000F57BB" w:rsidRDefault="00EB0E0A" w:rsidP="000F57BB">
      <w:pPr>
        <w:rPr>
          <w:rFonts w:eastAsia="MS Mincho"/>
          <w:sz w:val="12"/>
          <w:szCs w:val="12"/>
        </w:rPr>
      </w:pPr>
    </w:p>
    <w:sectPr w:rsidR="00EB0E0A" w:rsidRPr="000F57BB" w:rsidSect="009F5DA9">
      <w:footerReference w:type="default" r:id="rId7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5065F" w14:textId="77777777" w:rsidR="00D27B6A" w:rsidRDefault="00D27B6A">
      <w:r>
        <w:separator/>
      </w:r>
    </w:p>
  </w:endnote>
  <w:endnote w:type="continuationSeparator" w:id="0">
    <w:p w14:paraId="4D9382D4" w14:textId="77777777" w:rsidR="00D27B6A" w:rsidRDefault="00D2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6C618" w14:textId="310FD96C" w:rsidR="00D571C4" w:rsidRDefault="00D571C4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Double Vision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591293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591293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 w:rsidR="00591293">
      <w:rPr>
        <w:rStyle w:val="PageNumber"/>
        <w:sz w:val="20"/>
      </w:rPr>
      <w:tab/>
    </w:r>
    <w:r w:rsidR="006F1E96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93585" w14:textId="77777777" w:rsidR="00D27B6A" w:rsidRDefault="00D27B6A">
      <w:r>
        <w:separator/>
      </w:r>
    </w:p>
  </w:footnote>
  <w:footnote w:type="continuationSeparator" w:id="0">
    <w:p w14:paraId="364B74B0" w14:textId="77777777" w:rsidR="00D27B6A" w:rsidRDefault="00D27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C746459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" w15:restartNumberingAfterBreak="0">
    <w:nsid w:val="12B02F86"/>
    <w:multiLevelType w:val="multilevel"/>
    <w:tmpl w:val="8B70E7D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97C62BC"/>
    <w:multiLevelType w:val="multilevel"/>
    <w:tmpl w:val="64044E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1FE42533"/>
    <w:multiLevelType w:val="multilevel"/>
    <w:tmpl w:val="64044E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5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 w15:restartNumberingAfterBreak="0">
    <w:nsid w:val="39645DFF"/>
    <w:multiLevelType w:val="multilevel"/>
    <w:tmpl w:val="6BF410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7" w15:restartNumberingAfterBreak="0">
    <w:nsid w:val="3AB612A7"/>
    <w:multiLevelType w:val="multilevel"/>
    <w:tmpl w:val="F5B25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D3F5926"/>
    <w:multiLevelType w:val="hybridMultilevel"/>
    <w:tmpl w:val="AB822A90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665516"/>
    <w:multiLevelType w:val="multilevel"/>
    <w:tmpl w:val="64044E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3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4" w15:restartNumberingAfterBreak="0">
    <w:nsid w:val="79BA3702"/>
    <w:multiLevelType w:val="multilevel"/>
    <w:tmpl w:val="BBF893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5" w15:restartNumberingAfterBreak="0">
    <w:nsid w:val="7D39536A"/>
    <w:multiLevelType w:val="multilevel"/>
    <w:tmpl w:val="64044E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6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489181016">
    <w:abstractNumId w:val="9"/>
  </w:num>
  <w:num w:numId="2" w16cid:durableId="567955337">
    <w:abstractNumId w:val="13"/>
  </w:num>
  <w:num w:numId="3" w16cid:durableId="1845129141">
    <w:abstractNumId w:val="5"/>
  </w:num>
  <w:num w:numId="4" w16cid:durableId="1412966413">
    <w:abstractNumId w:val="0"/>
  </w:num>
  <w:num w:numId="5" w16cid:durableId="797990321">
    <w:abstractNumId w:val="11"/>
  </w:num>
  <w:num w:numId="6" w16cid:durableId="272131648">
    <w:abstractNumId w:val="16"/>
  </w:num>
  <w:num w:numId="7" w16cid:durableId="1825853017">
    <w:abstractNumId w:val="10"/>
  </w:num>
  <w:num w:numId="8" w16cid:durableId="1747801645">
    <w:abstractNumId w:val="6"/>
  </w:num>
  <w:num w:numId="9" w16cid:durableId="1201894806">
    <w:abstractNumId w:val="8"/>
  </w:num>
  <w:num w:numId="10" w16cid:durableId="1184246064">
    <w:abstractNumId w:val="1"/>
  </w:num>
  <w:num w:numId="11" w16cid:durableId="1572304180">
    <w:abstractNumId w:val="7"/>
  </w:num>
  <w:num w:numId="12" w16cid:durableId="621421971">
    <w:abstractNumId w:val="2"/>
  </w:num>
  <w:num w:numId="13" w16cid:durableId="600531817">
    <w:abstractNumId w:val="14"/>
  </w:num>
  <w:num w:numId="14" w16cid:durableId="263002595">
    <w:abstractNumId w:val="4"/>
  </w:num>
  <w:num w:numId="15" w16cid:durableId="1353460745">
    <w:abstractNumId w:val="15"/>
  </w:num>
  <w:num w:numId="16" w16cid:durableId="465197342">
    <w:abstractNumId w:val="3"/>
  </w:num>
  <w:num w:numId="17" w16cid:durableId="6989721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pKaQ6TPKJMhe2gfxLz+P7QqhTDkod9OVS+DstFZQnc4Q8rF/UnMHH4LKulMUkk2BgBbNmMuHu6heGgHn0AgQ/Q==" w:salt="oAmSBEsyEtXM6dsCK5XEs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29F9"/>
    <w:rsid w:val="00012F93"/>
    <w:rsid w:val="00016D2B"/>
    <w:rsid w:val="000177A0"/>
    <w:rsid w:val="000223B2"/>
    <w:rsid w:val="00040F38"/>
    <w:rsid w:val="00060E7B"/>
    <w:rsid w:val="00063717"/>
    <w:rsid w:val="0007301A"/>
    <w:rsid w:val="00097F3B"/>
    <w:rsid w:val="000B24BC"/>
    <w:rsid w:val="000B5C06"/>
    <w:rsid w:val="000C4B6D"/>
    <w:rsid w:val="000D1970"/>
    <w:rsid w:val="000F3AB9"/>
    <w:rsid w:val="000F57BB"/>
    <w:rsid w:val="000F699E"/>
    <w:rsid w:val="00111270"/>
    <w:rsid w:val="00133746"/>
    <w:rsid w:val="0013401E"/>
    <w:rsid w:val="001541EC"/>
    <w:rsid w:val="0016510D"/>
    <w:rsid w:val="00171B84"/>
    <w:rsid w:val="00173C5D"/>
    <w:rsid w:val="00190DBA"/>
    <w:rsid w:val="001A6DC3"/>
    <w:rsid w:val="001B42C2"/>
    <w:rsid w:val="001B7167"/>
    <w:rsid w:val="001D3E34"/>
    <w:rsid w:val="001D3EDC"/>
    <w:rsid w:val="001E4F60"/>
    <w:rsid w:val="001E6AD4"/>
    <w:rsid w:val="001F720F"/>
    <w:rsid w:val="00203079"/>
    <w:rsid w:val="002073F6"/>
    <w:rsid w:val="00214463"/>
    <w:rsid w:val="00217DAE"/>
    <w:rsid w:val="00222AA0"/>
    <w:rsid w:val="002232FC"/>
    <w:rsid w:val="00254142"/>
    <w:rsid w:val="002627AF"/>
    <w:rsid w:val="00264EDA"/>
    <w:rsid w:val="00280BE9"/>
    <w:rsid w:val="0028524D"/>
    <w:rsid w:val="00287474"/>
    <w:rsid w:val="00292399"/>
    <w:rsid w:val="002B39DD"/>
    <w:rsid w:val="002B5657"/>
    <w:rsid w:val="002C6F2C"/>
    <w:rsid w:val="002E3F06"/>
    <w:rsid w:val="002E63ED"/>
    <w:rsid w:val="002F039D"/>
    <w:rsid w:val="002F3ADE"/>
    <w:rsid w:val="002F43A7"/>
    <w:rsid w:val="00300D83"/>
    <w:rsid w:val="003070C2"/>
    <w:rsid w:val="00314C57"/>
    <w:rsid w:val="00322893"/>
    <w:rsid w:val="00341234"/>
    <w:rsid w:val="00356B7F"/>
    <w:rsid w:val="003A070A"/>
    <w:rsid w:val="003A2428"/>
    <w:rsid w:val="003A2D33"/>
    <w:rsid w:val="003A5ABF"/>
    <w:rsid w:val="003C08F6"/>
    <w:rsid w:val="003C1569"/>
    <w:rsid w:val="003C38AE"/>
    <w:rsid w:val="003E3BB8"/>
    <w:rsid w:val="003E3FAF"/>
    <w:rsid w:val="0040240C"/>
    <w:rsid w:val="004068BF"/>
    <w:rsid w:val="00417205"/>
    <w:rsid w:val="004237C4"/>
    <w:rsid w:val="004372E8"/>
    <w:rsid w:val="00440200"/>
    <w:rsid w:val="00464F38"/>
    <w:rsid w:val="00481714"/>
    <w:rsid w:val="0048772D"/>
    <w:rsid w:val="00492FDE"/>
    <w:rsid w:val="004A08B2"/>
    <w:rsid w:val="004A33B5"/>
    <w:rsid w:val="004B66F6"/>
    <w:rsid w:val="004C0C0A"/>
    <w:rsid w:val="004C1C33"/>
    <w:rsid w:val="004D218D"/>
    <w:rsid w:val="004D2E67"/>
    <w:rsid w:val="004F586B"/>
    <w:rsid w:val="00500E17"/>
    <w:rsid w:val="005028FF"/>
    <w:rsid w:val="00533580"/>
    <w:rsid w:val="00536168"/>
    <w:rsid w:val="0054121D"/>
    <w:rsid w:val="0054526E"/>
    <w:rsid w:val="005605C4"/>
    <w:rsid w:val="0057102A"/>
    <w:rsid w:val="0057742D"/>
    <w:rsid w:val="00583A85"/>
    <w:rsid w:val="00590C08"/>
    <w:rsid w:val="00591293"/>
    <w:rsid w:val="00592229"/>
    <w:rsid w:val="005A26B6"/>
    <w:rsid w:val="005A3FC0"/>
    <w:rsid w:val="005C6CF7"/>
    <w:rsid w:val="005F060C"/>
    <w:rsid w:val="005F60DB"/>
    <w:rsid w:val="00605D9D"/>
    <w:rsid w:val="00607FBB"/>
    <w:rsid w:val="00613B32"/>
    <w:rsid w:val="00625B65"/>
    <w:rsid w:val="00633CC5"/>
    <w:rsid w:val="006529F9"/>
    <w:rsid w:val="0065497F"/>
    <w:rsid w:val="00662D04"/>
    <w:rsid w:val="0066594F"/>
    <w:rsid w:val="00674C32"/>
    <w:rsid w:val="00674E45"/>
    <w:rsid w:val="006767C5"/>
    <w:rsid w:val="00681521"/>
    <w:rsid w:val="00683C10"/>
    <w:rsid w:val="0068633A"/>
    <w:rsid w:val="006A1B6F"/>
    <w:rsid w:val="006A7D6B"/>
    <w:rsid w:val="006C7323"/>
    <w:rsid w:val="006E158A"/>
    <w:rsid w:val="006F1E96"/>
    <w:rsid w:val="006F3A28"/>
    <w:rsid w:val="006F60EC"/>
    <w:rsid w:val="006F6A64"/>
    <w:rsid w:val="006F7F3A"/>
    <w:rsid w:val="00707164"/>
    <w:rsid w:val="00711A39"/>
    <w:rsid w:val="00715148"/>
    <w:rsid w:val="00715E5A"/>
    <w:rsid w:val="0073142A"/>
    <w:rsid w:val="00732033"/>
    <w:rsid w:val="00744FD8"/>
    <w:rsid w:val="007461B5"/>
    <w:rsid w:val="00746390"/>
    <w:rsid w:val="00750B6D"/>
    <w:rsid w:val="00766213"/>
    <w:rsid w:val="00766858"/>
    <w:rsid w:val="00785BF2"/>
    <w:rsid w:val="00792238"/>
    <w:rsid w:val="00797628"/>
    <w:rsid w:val="007B0E99"/>
    <w:rsid w:val="007B11A5"/>
    <w:rsid w:val="007B3B92"/>
    <w:rsid w:val="007B4CAB"/>
    <w:rsid w:val="007C2D1B"/>
    <w:rsid w:val="007E04E0"/>
    <w:rsid w:val="007E273B"/>
    <w:rsid w:val="008001A5"/>
    <w:rsid w:val="00803B10"/>
    <w:rsid w:val="00811E5B"/>
    <w:rsid w:val="0083194E"/>
    <w:rsid w:val="00832939"/>
    <w:rsid w:val="00833F12"/>
    <w:rsid w:val="008626BD"/>
    <w:rsid w:val="008626CF"/>
    <w:rsid w:val="00874B94"/>
    <w:rsid w:val="00877695"/>
    <w:rsid w:val="008A6A4E"/>
    <w:rsid w:val="008B036A"/>
    <w:rsid w:val="008C46BA"/>
    <w:rsid w:val="008E23CB"/>
    <w:rsid w:val="008E5872"/>
    <w:rsid w:val="008F2E3D"/>
    <w:rsid w:val="00904526"/>
    <w:rsid w:val="00911533"/>
    <w:rsid w:val="00913FBC"/>
    <w:rsid w:val="00914E18"/>
    <w:rsid w:val="00922929"/>
    <w:rsid w:val="0092771D"/>
    <w:rsid w:val="00960F67"/>
    <w:rsid w:val="009632F4"/>
    <w:rsid w:val="009639F5"/>
    <w:rsid w:val="00973D41"/>
    <w:rsid w:val="009747E0"/>
    <w:rsid w:val="009842A4"/>
    <w:rsid w:val="0099307E"/>
    <w:rsid w:val="00997019"/>
    <w:rsid w:val="009B1AC7"/>
    <w:rsid w:val="009B2591"/>
    <w:rsid w:val="009C09FC"/>
    <w:rsid w:val="009C2BB1"/>
    <w:rsid w:val="009C77C5"/>
    <w:rsid w:val="009D0063"/>
    <w:rsid w:val="009D09A9"/>
    <w:rsid w:val="009D29B0"/>
    <w:rsid w:val="009E6784"/>
    <w:rsid w:val="009F4EAA"/>
    <w:rsid w:val="009F5DA9"/>
    <w:rsid w:val="00A038A6"/>
    <w:rsid w:val="00A04666"/>
    <w:rsid w:val="00A14FA6"/>
    <w:rsid w:val="00A3411E"/>
    <w:rsid w:val="00A355D5"/>
    <w:rsid w:val="00A36F63"/>
    <w:rsid w:val="00A441F8"/>
    <w:rsid w:val="00A50426"/>
    <w:rsid w:val="00A5386B"/>
    <w:rsid w:val="00A62845"/>
    <w:rsid w:val="00A6476C"/>
    <w:rsid w:val="00A70891"/>
    <w:rsid w:val="00A71959"/>
    <w:rsid w:val="00A73273"/>
    <w:rsid w:val="00A82E3D"/>
    <w:rsid w:val="00A864BF"/>
    <w:rsid w:val="00A933F8"/>
    <w:rsid w:val="00A94D87"/>
    <w:rsid w:val="00AB2834"/>
    <w:rsid w:val="00AC413F"/>
    <w:rsid w:val="00AC645B"/>
    <w:rsid w:val="00AD24A7"/>
    <w:rsid w:val="00AD4E94"/>
    <w:rsid w:val="00AD6BEF"/>
    <w:rsid w:val="00AD78F7"/>
    <w:rsid w:val="00AE0ABB"/>
    <w:rsid w:val="00B065F3"/>
    <w:rsid w:val="00B13E20"/>
    <w:rsid w:val="00B142D4"/>
    <w:rsid w:val="00B1678A"/>
    <w:rsid w:val="00B2414B"/>
    <w:rsid w:val="00B36625"/>
    <w:rsid w:val="00B45BEC"/>
    <w:rsid w:val="00B513F6"/>
    <w:rsid w:val="00B53642"/>
    <w:rsid w:val="00B54E0C"/>
    <w:rsid w:val="00B57D70"/>
    <w:rsid w:val="00B61472"/>
    <w:rsid w:val="00B71DAA"/>
    <w:rsid w:val="00B83D0C"/>
    <w:rsid w:val="00BA3E68"/>
    <w:rsid w:val="00BA57FD"/>
    <w:rsid w:val="00BB512E"/>
    <w:rsid w:val="00BD194B"/>
    <w:rsid w:val="00BD4E59"/>
    <w:rsid w:val="00BE0B04"/>
    <w:rsid w:val="00BE5B52"/>
    <w:rsid w:val="00BE6619"/>
    <w:rsid w:val="00BF048F"/>
    <w:rsid w:val="00BF5AE3"/>
    <w:rsid w:val="00C04DFB"/>
    <w:rsid w:val="00C06C44"/>
    <w:rsid w:val="00C20F7F"/>
    <w:rsid w:val="00C231F8"/>
    <w:rsid w:val="00C50B25"/>
    <w:rsid w:val="00C55513"/>
    <w:rsid w:val="00C632B3"/>
    <w:rsid w:val="00C72C56"/>
    <w:rsid w:val="00C80AA0"/>
    <w:rsid w:val="00CB04AB"/>
    <w:rsid w:val="00CB6086"/>
    <w:rsid w:val="00CC56DE"/>
    <w:rsid w:val="00CC6953"/>
    <w:rsid w:val="00CD7150"/>
    <w:rsid w:val="00CE32E6"/>
    <w:rsid w:val="00CE38EC"/>
    <w:rsid w:val="00CE69E3"/>
    <w:rsid w:val="00CF6A9C"/>
    <w:rsid w:val="00D1113B"/>
    <w:rsid w:val="00D15CD8"/>
    <w:rsid w:val="00D205B3"/>
    <w:rsid w:val="00D2186C"/>
    <w:rsid w:val="00D24F05"/>
    <w:rsid w:val="00D26DD6"/>
    <w:rsid w:val="00D27B6A"/>
    <w:rsid w:val="00D30A31"/>
    <w:rsid w:val="00D41395"/>
    <w:rsid w:val="00D571C4"/>
    <w:rsid w:val="00D640D2"/>
    <w:rsid w:val="00D75987"/>
    <w:rsid w:val="00D849F6"/>
    <w:rsid w:val="00D91F15"/>
    <w:rsid w:val="00DB2F85"/>
    <w:rsid w:val="00DB3F1E"/>
    <w:rsid w:val="00DB5496"/>
    <w:rsid w:val="00DC16B0"/>
    <w:rsid w:val="00DD38B5"/>
    <w:rsid w:val="00DE0181"/>
    <w:rsid w:val="00DE6F37"/>
    <w:rsid w:val="00DF191F"/>
    <w:rsid w:val="00DF5308"/>
    <w:rsid w:val="00E054CE"/>
    <w:rsid w:val="00E2670D"/>
    <w:rsid w:val="00E5653E"/>
    <w:rsid w:val="00E6659A"/>
    <w:rsid w:val="00E732A0"/>
    <w:rsid w:val="00E76014"/>
    <w:rsid w:val="00E760EB"/>
    <w:rsid w:val="00E76319"/>
    <w:rsid w:val="00EA325B"/>
    <w:rsid w:val="00EA488C"/>
    <w:rsid w:val="00EA659E"/>
    <w:rsid w:val="00EA71B1"/>
    <w:rsid w:val="00EB0E0A"/>
    <w:rsid w:val="00EB151F"/>
    <w:rsid w:val="00EB2F25"/>
    <w:rsid w:val="00EB7C77"/>
    <w:rsid w:val="00EC126B"/>
    <w:rsid w:val="00ED1BCD"/>
    <w:rsid w:val="00ED6156"/>
    <w:rsid w:val="00EE79DD"/>
    <w:rsid w:val="00EF116D"/>
    <w:rsid w:val="00F0488A"/>
    <w:rsid w:val="00F11E5F"/>
    <w:rsid w:val="00F329B2"/>
    <w:rsid w:val="00F62165"/>
    <w:rsid w:val="00F66F2F"/>
    <w:rsid w:val="00F830F6"/>
    <w:rsid w:val="00FB0424"/>
    <w:rsid w:val="00FB08C4"/>
    <w:rsid w:val="00FC638D"/>
    <w:rsid w:val="00FC7C42"/>
    <w:rsid w:val="00FC7D10"/>
    <w:rsid w:val="00FD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5D48A33D"/>
  <w15:chartTrackingRefBased/>
  <w15:docId w15:val="{3C19356E-75E4-4C9F-B0E4-E0AC262C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4050"/>
    </w:pPr>
    <w:rPr>
      <w:rFonts w:eastAsia="MS Mincho"/>
    </w:rPr>
  </w:style>
  <w:style w:type="table" w:styleId="TableGrid">
    <w:name w:val="Table Grid"/>
    <w:basedOn w:val="TableNormal"/>
    <w:rsid w:val="00533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5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827</Words>
  <Characters>3892</Characters>
  <Application>Microsoft Office Word</Application>
  <DocSecurity>0</DocSecurity>
  <Lines>299</Lines>
  <Paragraphs>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2016-09-03T18:30:00Z</cp:lastPrinted>
  <dcterms:created xsi:type="dcterms:W3CDTF">2025-02-25T17:09:00Z</dcterms:created>
  <dcterms:modified xsi:type="dcterms:W3CDTF">2025-02-26T16:37:00Z</dcterms:modified>
</cp:coreProperties>
</file>